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CB3BA5" w14:textId="77777777" w:rsidR="007B1C8D" w:rsidRPr="007B1C8D" w:rsidRDefault="00122D79" w:rsidP="007B1C8D">
      <w:pPr>
        <w:rPr>
          <w:b/>
          <w:bCs w:val="0"/>
        </w:rPr>
      </w:pPr>
      <w:r w:rsidRPr="007B1C8D">
        <w:rPr>
          <w:b/>
          <w:bCs w:val="0"/>
        </w:rPr>
        <w:t>Публичный отчёт</w:t>
      </w:r>
    </w:p>
    <w:p w14:paraId="45D35D49" w14:textId="11D0AE14" w:rsidR="00122D79" w:rsidRPr="007B1C8D" w:rsidRDefault="00122D79" w:rsidP="007B1C8D">
      <w:pPr>
        <w:rPr>
          <w:b/>
          <w:bCs w:val="0"/>
        </w:rPr>
      </w:pPr>
      <w:r w:rsidRPr="007B1C8D">
        <w:rPr>
          <w:b/>
          <w:bCs w:val="0"/>
        </w:rPr>
        <w:t>ППО М</w:t>
      </w:r>
      <w:r w:rsidR="007B1C8D">
        <w:rPr>
          <w:b/>
          <w:bCs w:val="0"/>
        </w:rPr>
        <w:t>А</w:t>
      </w:r>
      <w:r w:rsidRPr="007B1C8D">
        <w:rPr>
          <w:b/>
          <w:bCs w:val="0"/>
        </w:rPr>
        <w:t>ДОУ «Детский сад №</w:t>
      </w:r>
      <w:r w:rsidR="007B1C8D">
        <w:rPr>
          <w:b/>
          <w:bCs w:val="0"/>
        </w:rPr>
        <w:t>395</w:t>
      </w:r>
      <w:r w:rsidRPr="007B1C8D">
        <w:rPr>
          <w:b/>
          <w:bCs w:val="0"/>
        </w:rPr>
        <w:t>» о проделанной работе в 2022 году</w:t>
      </w:r>
    </w:p>
    <w:p w14:paraId="3BCE084D" w14:textId="77777777" w:rsidR="00122D79" w:rsidRDefault="00122D79" w:rsidP="00122D79">
      <w:pPr>
        <w:jc w:val="both"/>
      </w:pPr>
    </w:p>
    <w:p w14:paraId="78537D8D" w14:textId="500A5A84" w:rsidR="00707426" w:rsidRDefault="00122D79" w:rsidP="00122D79">
      <w:pPr>
        <w:jc w:val="both"/>
      </w:pPr>
      <w:r>
        <w:t xml:space="preserve"> </w:t>
      </w:r>
      <w:r w:rsidR="00707426">
        <w:t xml:space="preserve">   </w:t>
      </w:r>
      <w:r>
        <w:t>ППО М</w:t>
      </w:r>
      <w:r w:rsidR="007B1C8D">
        <w:t>А</w:t>
      </w:r>
      <w:r>
        <w:t>ДОУ «Детский сад №</w:t>
      </w:r>
      <w:r w:rsidR="007B1C8D">
        <w:t>395</w:t>
      </w:r>
      <w:r>
        <w:t>» сформировалась в 201</w:t>
      </w:r>
      <w:r w:rsidR="00707426">
        <w:t>8</w:t>
      </w:r>
      <w:r>
        <w:t xml:space="preserve"> году. Коллективный договор принят и подписан на </w:t>
      </w:r>
      <w:proofErr w:type="gramStart"/>
      <w:r>
        <w:t>2021-2024</w:t>
      </w:r>
      <w:proofErr w:type="gramEnd"/>
      <w:r>
        <w:t xml:space="preserve"> гг. В 2022 году были приняты изменения и дополнения к действующему Коллективному договору. На сегодняшний день в нашей профсоюзной организации </w:t>
      </w:r>
      <w:r w:rsidR="00707426">
        <w:t>31</w:t>
      </w:r>
      <w:r>
        <w:t xml:space="preserve"> </w:t>
      </w:r>
      <w:r w:rsidR="00707426">
        <w:t>работников</w:t>
      </w:r>
      <w:r>
        <w:t xml:space="preserve">, </w:t>
      </w:r>
      <w:proofErr w:type="gramStart"/>
      <w:r>
        <w:t>на  всех</w:t>
      </w:r>
      <w:proofErr w:type="gramEnd"/>
      <w:r>
        <w:t xml:space="preserve"> </w:t>
      </w:r>
      <w:r w:rsidR="00707426">
        <w:t xml:space="preserve"> оформлены</w:t>
      </w:r>
      <w:r>
        <w:t xml:space="preserve"> электронные профсоюзные билеты. </w:t>
      </w:r>
    </w:p>
    <w:p w14:paraId="100BABF9" w14:textId="6C9C5F14" w:rsidR="004341C7" w:rsidRDefault="00122D79" w:rsidP="00122D79">
      <w:pPr>
        <w:jc w:val="both"/>
      </w:pPr>
      <w:r>
        <w:t>Социальное партнерство одно из важнейших направлений в деятельности первичной профсоюзной организации и руководства М</w:t>
      </w:r>
      <w:r w:rsidR="00707426">
        <w:t>А</w:t>
      </w:r>
      <w:r>
        <w:t>ДОУ «Детский сад №</w:t>
      </w:r>
      <w:r w:rsidR="00707426">
        <w:t>395</w:t>
      </w:r>
      <w:r>
        <w:t>». Достижению высоких результатов совместной работы социальных партнеров способствуют постоянный диалог и взаимодействие по всем направлениям деятельности. В результате совместных усилий Республиканского комитета Профсоюза и Министерства образования Республики Татарстан решены многие актуальные проблемы работников нашей отрасли. И в первую очередь обязательства сторон отраслевого и территориального Соглашений в области изменения оплаты труда, поскольку они непосредственно влияют на повышение уровня материального обеспечения работников, мотивации их к качественному результату труда. И без сомнения, значительная победа последних лет – рост минимального размера оплаты труда:</w:t>
      </w:r>
    </w:p>
    <w:p w14:paraId="45F88697" w14:textId="6A50204D" w:rsidR="004730BD" w:rsidRDefault="004730BD" w:rsidP="00122D79">
      <w:pPr>
        <w:jc w:val="both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867"/>
        <w:gridCol w:w="763"/>
        <w:gridCol w:w="991"/>
        <w:gridCol w:w="845"/>
        <w:gridCol w:w="991"/>
        <w:gridCol w:w="991"/>
        <w:gridCol w:w="1130"/>
        <w:gridCol w:w="1950"/>
      </w:tblGrid>
      <w:tr w:rsidR="004730BD" w14:paraId="2A2A7F2A" w14:textId="77777777" w:rsidTr="005B2D42">
        <w:tc>
          <w:tcPr>
            <w:tcW w:w="772" w:type="dxa"/>
            <w:vMerge w:val="restart"/>
          </w:tcPr>
          <w:p w14:paraId="5ADB8457" w14:textId="09C1EE63" w:rsidR="004730BD" w:rsidRPr="005B2D42" w:rsidRDefault="0054361D" w:rsidP="00122D79">
            <w:pPr>
              <w:jc w:val="both"/>
              <w:rPr>
                <w:b/>
                <w:bCs w:val="0"/>
                <w:sz w:val="20"/>
                <w:szCs w:val="20"/>
              </w:rPr>
            </w:pPr>
            <w:r w:rsidRPr="005B2D42">
              <w:rPr>
                <w:b/>
                <w:bCs w:val="0"/>
                <w:sz w:val="20"/>
                <w:szCs w:val="20"/>
              </w:rPr>
              <w:t>МРОТ</w:t>
            </w:r>
          </w:p>
        </w:tc>
        <w:tc>
          <w:tcPr>
            <w:tcW w:w="866" w:type="dxa"/>
          </w:tcPr>
          <w:p w14:paraId="3270D5F2" w14:textId="2AF1709D" w:rsidR="004730BD" w:rsidRPr="005B2D42" w:rsidRDefault="0054361D" w:rsidP="00122D79">
            <w:pPr>
              <w:jc w:val="both"/>
              <w:rPr>
                <w:b/>
                <w:bCs w:val="0"/>
                <w:sz w:val="20"/>
                <w:szCs w:val="20"/>
              </w:rPr>
            </w:pPr>
            <w:r w:rsidRPr="005B2D42">
              <w:rPr>
                <w:b/>
                <w:bCs w:val="0"/>
                <w:sz w:val="20"/>
                <w:szCs w:val="20"/>
              </w:rPr>
              <w:t>2016</w:t>
            </w:r>
            <w:r w:rsidR="005D69CA" w:rsidRPr="005B2D42">
              <w:rPr>
                <w:b/>
                <w:bCs w:val="0"/>
                <w:sz w:val="20"/>
                <w:szCs w:val="20"/>
              </w:rPr>
              <w:t xml:space="preserve"> г</w:t>
            </w:r>
          </w:p>
        </w:tc>
        <w:tc>
          <w:tcPr>
            <w:tcW w:w="767" w:type="dxa"/>
          </w:tcPr>
          <w:p w14:paraId="2DCC84AD" w14:textId="70472DEB" w:rsidR="004730BD" w:rsidRPr="005B2D42" w:rsidRDefault="0054361D" w:rsidP="00122D79">
            <w:pPr>
              <w:jc w:val="both"/>
              <w:rPr>
                <w:b/>
                <w:bCs w:val="0"/>
                <w:sz w:val="20"/>
                <w:szCs w:val="20"/>
              </w:rPr>
            </w:pPr>
            <w:r w:rsidRPr="005B2D42">
              <w:rPr>
                <w:b/>
                <w:bCs w:val="0"/>
                <w:sz w:val="20"/>
                <w:szCs w:val="20"/>
              </w:rPr>
              <w:t>2017</w:t>
            </w:r>
            <w:r w:rsidR="005D69CA" w:rsidRPr="005B2D42">
              <w:rPr>
                <w:b/>
                <w:bCs w:val="0"/>
                <w:sz w:val="20"/>
                <w:szCs w:val="20"/>
              </w:rPr>
              <w:t xml:space="preserve"> г</w:t>
            </w:r>
          </w:p>
        </w:tc>
        <w:tc>
          <w:tcPr>
            <w:tcW w:w="992" w:type="dxa"/>
          </w:tcPr>
          <w:p w14:paraId="1A0A9992" w14:textId="466F600A" w:rsidR="004730BD" w:rsidRPr="005B2D42" w:rsidRDefault="0054361D" w:rsidP="00122D79">
            <w:pPr>
              <w:jc w:val="both"/>
              <w:rPr>
                <w:b/>
                <w:bCs w:val="0"/>
                <w:sz w:val="20"/>
                <w:szCs w:val="20"/>
              </w:rPr>
            </w:pPr>
            <w:r w:rsidRPr="005B2D42">
              <w:rPr>
                <w:b/>
                <w:bCs w:val="0"/>
                <w:sz w:val="20"/>
                <w:szCs w:val="20"/>
              </w:rPr>
              <w:t>2018</w:t>
            </w:r>
            <w:r w:rsidR="005D69CA" w:rsidRPr="005B2D42">
              <w:rPr>
                <w:b/>
                <w:bCs w:val="0"/>
                <w:sz w:val="20"/>
                <w:szCs w:val="20"/>
              </w:rPr>
              <w:t xml:space="preserve"> г</w:t>
            </w:r>
          </w:p>
        </w:tc>
        <w:tc>
          <w:tcPr>
            <w:tcW w:w="851" w:type="dxa"/>
          </w:tcPr>
          <w:p w14:paraId="23B23CC6" w14:textId="36F4D31B" w:rsidR="004730BD" w:rsidRPr="005B2D42" w:rsidRDefault="0054361D" w:rsidP="00122D79">
            <w:pPr>
              <w:jc w:val="both"/>
              <w:rPr>
                <w:b/>
                <w:bCs w:val="0"/>
                <w:sz w:val="20"/>
                <w:szCs w:val="20"/>
              </w:rPr>
            </w:pPr>
            <w:r w:rsidRPr="005B2D42">
              <w:rPr>
                <w:b/>
                <w:bCs w:val="0"/>
                <w:sz w:val="20"/>
                <w:szCs w:val="20"/>
              </w:rPr>
              <w:t>2019</w:t>
            </w:r>
            <w:r w:rsidR="005D69CA" w:rsidRPr="005B2D42">
              <w:rPr>
                <w:b/>
                <w:bCs w:val="0"/>
                <w:sz w:val="20"/>
                <w:szCs w:val="20"/>
              </w:rPr>
              <w:t xml:space="preserve"> г</w:t>
            </w:r>
          </w:p>
        </w:tc>
        <w:tc>
          <w:tcPr>
            <w:tcW w:w="992" w:type="dxa"/>
          </w:tcPr>
          <w:p w14:paraId="07D23D64" w14:textId="437E828A" w:rsidR="004730BD" w:rsidRPr="005B2D42" w:rsidRDefault="0054361D" w:rsidP="00122D79">
            <w:pPr>
              <w:jc w:val="both"/>
              <w:rPr>
                <w:b/>
                <w:bCs w:val="0"/>
                <w:sz w:val="20"/>
                <w:szCs w:val="20"/>
              </w:rPr>
            </w:pPr>
            <w:r w:rsidRPr="005B2D42">
              <w:rPr>
                <w:b/>
                <w:bCs w:val="0"/>
                <w:sz w:val="20"/>
                <w:szCs w:val="20"/>
              </w:rPr>
              <w:t>2020</w:t>
            </w:r>
            <w:r w:rsidR="005D69CA" w:rsidRPr="005B2D42">
              <w:rPr>
                <w:b/>
                <w:bCs w:val="0"/>
                <w:sz w:val="20"/>
                <w:szCs w:val="20"/>
              </w:rPr>
              <w:t xml:space="preserve"> г</w:t>
            </w:r>
          </w:p>
        </w:tc>
        <w:tc>
          <w:tcPr>
            <w:tcW w:w="992" w:type="dxa"/>
          </w:tcPr>
          <w:p w14:paraId="2789E76B" w14:textId="024F8490" w:rsidR="004730BD" w:rsidRPr="005B2D42" w:rsidRDefault="0054361D" w:rsidP="00122D79">
            <w:pPr>
              <w:jc w:val="both"/>
              <w:rPr>
                <w:b/>
                <w:bCs w:val="0"/>
                <w:sz w:val="20"/>
                <w:szCs w:val="20"/>
              </w:rPr>
            </w:pPr>
            <w:r w:rsidRPr="005B2D42">
              <w:rPr>
                <w:b/>
                <w:bCs w:val="0"/>
                <w:sz w:val="20"/>
                <w:szCs w:val="20"/>
              </w:rPr>
              <w:t>2021</w:t>
            </w:r>
            <w:r w:rsidR="005D69CA" w:rsidRPr="005B2D42">
              <w:rPr>
                <w:b/>
                <w:bCs w:val="0"/>
                <w:sz w:val="20"/>
                <w:szCs w:val="20"/>
              </w:rPr>
              <w:t xml:space="preserve"> г</w:t>
            </w:r>
          </w:p>
        </w:tc>
        <w:tc>
          <w:tcPr>
            <w:tcW w:w="1134" w:type="dxa"/>
          </w:tcPr>
          <w:p w14:paraId="707FAF49" w14:textId="10758A41" w:rsidR="004730BD" w:rsidRPr="005B2D42" w:rsidRDefault="0054361D" w:rsidP="00122D79">
            <w:pPr>
              <w:jc w:val="both"/>
              <w:rPr>
                <w:b/>
                <w:bCs w:val="0"/>
                <w:sz w:val="20"/>
                <w:szCs w:val="20"/>
              </w:rPr>
            </w:pPr>
            <w:r w:rsidRPr="005B2D42">
              <w:rPr>
                <w:b/>
                <w:bCs w:val="0"/>
                <w:sz w:val="20"/>
                <w:szCs w:val="20"/>
              </w:rPr>
              <w:t>2022</w:t>
            </w:r>
            <w:r w:rsidR="005D69CA" w:rsidRPr="005B2D42">
              <w:rPr>
                <w:b/>
                <w:bCs w:val="0"/>
                <w:sz w:val="20"/>
                <w:szCs w:val="20"/>
              </w:rPr>
              <w:t xml:space="preserve"> г</w:t>
            </w:r>
          </w:p>
        </w:tc>
        <w:tc>
          <w:tcPr>
            <w:tcW w:w="1979" w:type="dxa"/>
          </w:tcPr>
          <w:p w14:paraId="6D74854B" w14:textId="77777777" w:rsidR="004730BD" w:rsidRPr="0054361D" w:rsidRDefault="004730BD" w:rsidP="00122D79">
            <w:pPr>
              <w:jc w:val="both"/>
              <w:rPr>
                <w:sz w:val="20"/>
                <w:szCs w:val="20"/>
              </w:rPr>
            </w:pPr>
          </w:p>
        </w:tc>
      </w:tr>
      <w:tr w:rsidR="004730BD" w14:paraId="59CC073D" w14:textId="77777777" w:rsidTr="005B2D42">
        <w:tc>
          <w:tcPr>
            <w:tcW w:w="772" w:type="dxa"/>
            <w:vMerge/>
          </w:tcPr>
          <w:p w14:paraId="68D66C5F" w14:textId="77777777" w:rsidR="004730BD" w:rsidRPr="0054361D" w:rsidRDefault="004730BD" w:rsidP="00122D7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866" w:type="dxa"/>
          </w:tcPr>
          <w:p w14:paraId="0508745F" w14:textId="417E951C" w:rsidR="004730BD" w:rsidRPr="0054361D" w:rsidRDefault="0054361D" w:rsidP="00122D79">
            <w:pPr>
              <w:jc w:val="both"/>
              <w:rPr>
                <w:sz w:val="20"/>
                <w:szCs w:val="20"/>
              </w:rPr>
            </w:pPr>
            <w:r w:rsidRPr="0054361D">
              <w:rPr>
                <w:sz w:val="20"/>
                <w:szCs w:val="20"/>
              </w:rPr>
              <w:t>7500,00</w:t>
            </w:r>
          </w:p>
        </w:tc>
        <w:tc>
          <w:tcPr>
            <w:tcW w:w="767" w:type="dxa"/>
          </w:tcPr>
          <w:p w14:paraId="30651DA8" w14:textId="77777777" w:rsidR="004730BD" w:rsidRPr="0054361D" w:rsidRDefault="004730BD" w:rsidP="00122D7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14:paraId="322F71E6" w14:textId="2F10807F" w:rsidR="004730BD" w:rsidRPr="0054361D" w:rsidRDefault="0054361D" w:rsidP="00122D79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11163,00</w:t>
            </w:r>
          </w:p>
        </w:tc>
        <w:tc>
          <w:tcPr>
            <w:tcW w:w="851" w:type="dxa"/>
          </w:tcPr>
          <w:p w14:paraId="6131636A" w14:textId="77777777" w:rsidR="004730BD" w:rsidRPr="0054361D" w:rsidRDefault="004730BD" w:rsidP="00122D7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14:paraId="3EBFB1B3" w14:textId="017DD2E4" w:rsidR="004730BD" w:rsidRPr="0054361D" w:rsidRDefault="0054361D" w:rsidP="00122D79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  <w:r w:rsidR="005218B4">
              <w:rPr>
                <w:sz w:val="20"/>
                <w:szCs w:val="20"/>
              </w:rPr>
              <w:t>146</w:t>
            </w:r>
            <w:r>
              <w:rPr>
                <w:sz w:val="20"/>
                <w:szCs w:val="20"/>
              </w:rPr>
              <w:t>,00</w:t>
            </w:r>
          </w:p>
        </w:tc>
        <w:tc>
          <w:tcPr>
            <w:tcW w:w="992" w:type="dxa"/>
          </w:tcPr>
          <w:p w14:paraId="5B10F1D9" w14:textId="0E8EF08A" w:rsidR="004730BD" w:rsidRPr="0054361D" w:rsidRDefault="0054361D" w:rsidP="00122D79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12792,00</w:t>
            </w:r>
          </w:p>
        </w:tc>
        <w:tc>
          <w:tcPr>
            <w:tcW w:w="1134" w:type="dxa"/>
          </w:tcPr>
          <w:p w14:paraId="341AF929" w14:textId="61487DF5" w:rsidR="004730BD" w:rsidRPr="0054361D" w:rsidRDefault="0054361D" w:rsidP="00122D79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13890,00</w:t>
            </w:r>
          </w:p>
        </w:tc>
        <w:tc>
          <w:tcPr>
            <w:tcW w:w="1979" w:type="dxa"/>
          </w:tcPr>
          <w:p w14:paraId="4170BF67" w14:textId="73E50582" w:rsidR="004730BD" w:rsidRDefault="005D69CA" w:rsidP="00122D79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+8,5% к 2021 г</w:t>
            </w:r>
          </w:p>
          <w:p w14:paraId="48659E82" w14:textId="77777777" w:rsidR="005D69CA" w:rsidRDefault="005D69CA" w:rsidP="00122D79">
            <w:pPr>
              <w:jc w:val="both"/>
              <w:rPr>
                <w:sz w:val="20"/>
                <w:szCs w:val="20"/>
              </w:rPr>
            </w:pPr>
          </w:p>
          <w:p w14:paraId="09D55FE2" w14:textId="4A8445CF" w:rsidR="005D69CA" w:rsidRPr="0054361D" w:rsidRDefault="005D69CA" w:rsidP="00122D79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+85 %  к 2016 г</w:t>
            </w:r>
          </w:p>
        </w:tc>
      </w:tr>
    </w:tbl>
    <w:p w14:paraId="1EF414D3" w14:textId="156EFA5B" w:rsidR="004730BD" w:rsidRDefault="004730BD" w:rsidP="00122D79">
      <w:pPr>
        <w:jc w:val="both"/>
      </w:pPr>
    </w:p>
    <w:p w14:paraId="5D8721A4" w14:textId="24226D57" w:rsidR="004730BD" w:rsidRDefault="004730BD" w:rsidP="00122D79">
      <w:pPr>
        <w:jc w:val="both"/>
      </w:pPr>
    </w:p>
    <w:p w14:paraId="57C97780" w14:textId="584AF7DA" w:rsidR="004730BD" w:rsidRDefault="004730BD" w:rsidP="00122D79">
      <w:pPr>
        <w:jc w:val="both"/>
      </w:pPr>
      <w:r>
        <w:t>Неоднократно в обращениях Президенту РТ республиканский комитет Профсоюза настаивал: - установить величину базового оклада (ставки) не ниже минимального размера оплаты труда; - внести изменения в НСОТ доводя гарантированную окладную часть заработной платы до 70%. В настоящее время при активном участии Общероссийского Профсоюза образования Минтрудом России совместно с Министерством просвещения разрабатываются требования к системе оплаты труда педагогов, учитывающие как особенности формирования ставки (оклада), так и перечень компенсационных и стимулирующих выплат. Но, не дожидаясь федерального решения Постановлением Правительства РТ от 12.11.2021г. № 1030 с 1 января 2022г. введены новые базовые оклады (ставки) работникам образования РТ. При</w:t>
      </w:r>
      <w:r w:rsidR="002614D7">
        <w:t xml:space="preserve"> этом сохранены все ежемесячные стимулирующие, компенсационные и другие надбавки и выплаты.</w:t>
      </w:r>
    </w:p>
    <w:p w14:paraId="4F1340A2" w14:textId="30A369E8" w:rsidR="008A6FC6" w:rsidRDefault="008A6FC6" w:rsidP="00122D79">
      <w:pPr>
        <w:jc w:val="both"/>
      </w:pPr>
    </w:p>
    <w:p w14:paraId="0822C812" w14:textId="39620566" w:rsidR="008A6FC6" w:rsidRDefault="008A6FC6" w:rsidP="00122D79">
      <w:pPr>
        <w:jc w:val="both"/>
      </w:pPr>
    </w:p>
    <w:p w14:paraId="0075F000" w14:textId="4784F097" w:rsidR="008A6FC6" w:rsidRDefault="008A6FC6" w:rsidP="00122D79">
      <w:pPr>
        <w:jc w:val="both"/>
      </w:pPr>
    </w:p>
    <w:p w14:paraId="520E9A5C" w14:textId="1544A7FF" w:rsidR="008A6FC6" w:rsidRDefault="008A6FC6" w:rsidP="00122D79">
      <w:pPr>
        <w:jc w:val="both"/>
      </w:pPr>
    </w:p>
    <w:p w14:paraId="05ED9CAF" w14:textId="07A09E26" w:rsidR="008A6FC6" w:rsidRDefault="008A6FC6" w:rsidP="00122D79">
      <w:pPr>
        <w:jc w:val="both"/>
      </w:pPr>
    </w:p>
    <w:p w14:paraId="4AC25481" w14:textId="136F9320" w:rsidR="008A6FC6" w:rsidRPr="008A6FC6" w:rsidRDefault="008A6FC6" w:rsidP="008A6FC6">
      <w:pPr>
        <w:rPr>
          <w:b/>
          <w:bCs w:val="0"/>
        </w:rPr>
      </w:pPr>
      <w:r w:rsidRPr="008A6FC6">
        <w:rPr>
          <w:b/>
          <w:bCs w:val="0"/>
        </w:rPr>
        <w:t>Д И Н А М И К А</w:t>
      </w:r>
    </w:p>
    <w:p w14:paraId="37DFD09A" w14:textId="7B81FE23" w:rsidR="008A6FC6" w:rsidRDefault="008A6FC6" w:rsidP="008A6FC6">
      <w:pPr>
        <w:rPr>
          <w:b/>
          <w:bCs w:val="0"/>
        </w:rPr>
      </w:pPr>
      <w:r w:rsidRPr="008A6FC6">
        <w:rPr>
          <w:b/>
          <w:bCs w:val="0"/>
        </w:rPr>
        <w:t>изменения величины базовых окладов (ставок) работников отрасли «Образование» Республики Татарстан</w:t>
      </w:r>
    </w:p>
    <w:p w14:paraId="44FF8405" w14:textId="19787EAC" w:rsidR="00E82203" w:rsidRDefault="00E82203" w:rsidP="008A6FC6">
      <w:pPr>
        <w:rPr>
          <w:b/>
          <w:bCs w:val="0"/>
        </w:rPr>
      </w:pPr>
    </w:p>
    <w:p w14:paraId="3EA05192" w14:textId="77777777" w:rsidR="00E82203" w:rsidRPr="008A6FC6" w:rsidRDefault="00E82203" w:rsidP="008A6FC6">
      <w:pPr>
        <w:rPr>
          <w:b/>
          <w:bCs w:val="0"/>
        </w:rPr>
      </w:pPr>
    </w:p>
    <w:p w14:paraId="15DEAEA5" w14:textId="77777777" w:rsidR="008A6FC6" w:rsidRPr="008A6FC6" w:rsidRDefault="008A6FC6" w:rsidP="008A6FC6">
      <w:pPr>
        <w:rPr>
          <w:b/>
          <w:bCs w:val="0"/>
        </w:rPr>
      </w:pPr>
    </w:p>
    <w:p w14:paraId="04A7BFAF" w14:textId="32715F56" w:rsidR="008A6FC6" w:rsidRDefault="008A6FC6" w:rsidP="00122D79">
      <w:pPr>
        <w:jc w:val="both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02"/>
        <w:gridCol w:w="1765"/>
        <w:gridCol w:w="1765"/>
        <w:gridCol w:w="1765"/>
        <w:gridCol w:w="1848"/>
      </w:tblGrid>
      <w:tr w:rsidR="00E82203" w14:paraId="2564AC88" w14:textId="77777777" w:rsidTr="00E82203">
        <w:tc>
          <w:tcPr>
            <w:tcW w:w="1869" w:type="dxa"/>
          </w:tcPr>
          <w:p w14:paraId="60CAEF43" w14:textId="2D1146EC" w:rsidR="00E82203" w:rsidRPr="00C54F27" w:rsidRDefault="00E82203" w:rsidP="00C54F27">
            <w:pPr>
              <w:rPr>
                <w:b/>
                <w:bCs w:val="0"/>
              </w:rPr>
            </w:pPr>
            <w:r w:rsidRPr="00C54F27">
              <w:rPr>
                <w:b/>
                <w:bCs w:val="0"/>
              </w:rPr>
              <w:t>Категории работников</w:t>
            </w:r>
          </w:p>
        </w:tc>
        <w:tc>
          <w:tcPr>
            <w:tcW w:w="1869" w:type="dxa"/>
          </w:tcPr>
          <w:p w14:paraId="6449D78C" w14:textId="625582A0" w:rsidR="00E82203" w:rsidRPr="00C54F27" w:rsidRDefault="00E82203" w:rsidP="00C54F27">
            <w:pPr>
              <w:rPr>
                <w:b/>
                <w:bCs w:val="0"/>
              </w:rPr>
            </w:pPr>
            <w:r w:rsidRPr="00C54F27">
              <w:rPr>
                <w:b/>
                <w:bCs w:val="0"/>
              </w:rPr>
              <w:t>2016</w:t>
            </w:r>
          </w:p>
        </w:tc>
        <w:tc>
          <w:tcPr>
            <w:tcW w:w="1869" w:type="dxa"/>
          </w:tcPr>
          <w:p w14:paraId="7FDEF983" w14:textId="4223BDC7" w:rsidR="00E82203" w:rsidRPr="00C54F27" w:rsidRDefault="00E82203" w:rsidP="00C54F27">
            <w:pPr>
              <w:rPr>
                <w:b/>
                <w:bCs w:val="0"/>
              </w:rPr>
            </w:pPr>
            <w:r w:rsidRPr="00C54F27">
              <w:rPr>
                <w:b/>
                <w:bCs w:val="0"/>
              </w:rPr>
              <w:t>2018</w:t>
            </w:r>
          </w:p>
        </w:tc>
        <w:tc>
          <w:tcPr>
            <w:tcW w:w="1869" w:type="dxa"/>
          </w:tcPr>
          <w:p w14:paraId="281706C2" w14:textId="6364001A" w:rsidR="00E82203" w:rsidRPr="00C54F27" w:rsidRDefault="00E82203" w:rsidP="00C54F27">
            <w:pPr>
              <w:rPr>
                <w:b/>
                <w:bCs w:val="0"/>
              </w:rPr>
            </w:pPr>
            <w:r w:rsidRPr="00C54F27">
              <w:rPr>
                <w:b/>
                <w:bCs w:val="0"/>
              </w:rPr>
              <w:t>2020</w:t>
            </w:r>
          </w:p>
        </w:tc>
        <w:tc>
          <w:tcPr>
            <w:tcW w:w="1869" w:type="dxa"/>
          </w:tcPr>
          <w:p w14:paraId="166B172C" w14:textId="7F0BC0DF" w:rsidR="00E82203" w:rsidRPr="00C54F27" w:rsidRDefault="00E82203" w:rsidP="00C54F27">
            <w:pPr>
              <w:rPr>
                <w:b/>
                <w:bCs w:val="0"/>
              </w:rPr>
            </w:pPr>
            <w:r w:rsidRPr="00C54F27">
              <w:rPr>
                <w:b/>
                <w:bCs w:val="0"/>
              </w:rPr>
              <w:t>2022</w:t>
            </w:r>
          </w:p>
        </w:tc>
      </w:tr>
      <w:tr w:rsidR="00E82203" w14:paraId="0EC5F649" w14:textId="77777777" w:rsidTr="00E82203">
        <w:tc>
          <w:tcPr>
            <w:tcW w:w="1869" w:type="dxa"/>
          </w:tcPr>
          <w:p w14:paraId="223BA411" w14:textId="1696008F" w:rsidR="00E82203" w:rsidRDefault="00E82203" w:rsidP="00E82203">
            <w:pPr>
              <w:jc w:val="both"/>
            </w:pPr>
            <w:r w:rsidRPr="00AA3F58">
              <w:t xml:space="preserve">МРОТ </w:t>
            </w:r>
          </w:p>
        </w:tc>
        <w:tc>
          <w:tcPr>
            <w:tcW w:w="1869" w:type="dxa"/>
          </w:tcPr>
          <w:p w14:paraId="6511DEAA" w14:textId="74604A73" w:rsidR="00E82203" w:rsidRDefault="00E82203" w:rsidP="00C54F27">
            <w:r w:rsidRPr="00AA3F58">
              <w:t>7500</w:t>
            </w:r>
          </w:p>
        </w:tc>
        <w:tc>
          <w:tcPr>
            <w:tcW w:w="1869" w:type="dxa"/>
          </w:tcPr>
          <w:p w14:paraId="79980C53" w14:textId="2D151C2F" w:rsidR="00E82203" w:rsidRDefault="00E82203" w:rsidP="00C54F27">
            <w:r w:rsidRPr="00AA3F58">
              <w:t>11.272</w:t>
            </w:r>
          </w:p>
        </w:tc>
        <w:tc>
          <w:tcPr>
            <w:tcW w:w="1869" w:type="dxa"/>
          </w:tcPr>
          <w:p w14:paraId="591DD3EC" w14:textId="1DE6FB09" w:rsidR="00E82203" w:rsidRDefault="00E82203" w:rsidP="00C54F27">
            <w:r w:rsidRPr="00AA3F58">
              <w:t>12.792</w:t>
            </w:r>
          </w:p>
        </w:tc>
        <w:tc>
          <w:tcPr>
            <w:tcW w:w="1869" w:type="dxa"/>
          </w:tcPr>
          <w:p w14:paraId="6857E3AB" w14:textId="7B14C395" w:rsidR="00E82203" w:rsidRDefault="00E82203" w:rsidP="00C54F27">
            <w:r w:rsidRPr="00AA3F58">
              <w:t>13.890</w:t>
            </w:r>
          </w:p>
        </w:tc>
      </w:tr>
      <w:tr w:rsidR="00E82203" w14:paraId="4B7EBB3C" w14:textId="77777777" w:rsidTr="00E82203">
        <w:tc>
          <w:tcPr>
            <w:tcW w:w="1869" w:type="dxa"/>
          </w:tcPr>
          <w:p w14:paraId="5159784E" w14:textId="77777777" w:rsidR="00E82203" w:rsidRDefault="00417595" w:rsidP="00417595">
            <w:pPr>
              <w:pStyle w:val="a4"/>
              <w:ind w:left="-120"/>
              <w:jc w:val="left"/>
            </w:pPr>
            <w:r>
              <w:t>Учебно-вспомогательный персонал -1,2 уровней, младший воспитатель</w:t>
            </w:r>
          </w:p>
          <w:p w14:paraId="5B85F5DB" w14:textId="36FE358F" w:rsidR="00417595" w:rsidRDefault="00417595" w:rsidP="00417595">
            <w:pPr>
              <w:pStyle w:val="a4"/>
              <w:ind w:left="-120"/>
              <w:jc w:val="left"/>
            </w:pPr>
          </w:p>
        </w:tc>
        <w:tc>
          <w:tcPr>
            <w:tcW w:w="1869" w:type="dxa"/>
          </w:tcPr>
          <w:p w14:paraId="6F93AEDF" w14:textId="2DDB12BD" w:rsidR="00E82203" w:rsidRDefault="00417595" w:rsidP="00C54F27">
            <w:r>
              <w:t>6831</w:t>
            </w:r>
            <w:r w:rsidR="00C54F27">
              <w:t xml:space="preserve"> (СПО)</w:t>
            </w:r>
          </w:p>
          <w:p w14:paraId="530F8ECC" w14:textId="77777777" w:rsidR="00417595" w:rsidRDefault="00417595" w:rsidP="00C54F27"/>
          <w:p w14:paraId="3D35BA43" w14:textId="486E750C" w:rsidR="00417595" w:rsidRDefault="00417595" w:rsidP="00C54F27">
            <w:r>
              <w:t>8331</w:t>
            </w:r>
            <w:r w:rsidR="00C54F27">
              <w:t xml:space="preserve"> (ВПО)</w:t>
            </w:r>
          </w:p>
        </w:tc>
        <w:tc>
          <w:tcPr>
            <w:tcW w:w="1869" w:type="dxa"/>
          </w:tcPr>
          <w:p w14:paraId="1856093C" w14:textId="2A753CB5" w:rsidR="00E82203" w:rsidRDefault="00417595" w:rsidP="00C54F27">
            <w:r>
              <w:t>9868</w:t>
            </w:r>
            <w:r w:rsidR="00C54F27">
              <w:t xml:space="preserve"> (СПО)</w:t>
            </w:r>
          </w:p>
          <w:p w14:paraId="005F9964" w14:textId="77777777" w:rsidR="00417595" w:rsidRDefault="00417595" w:rsidP="00C54F27"/>
          <w:p w14:paraId="51375ECD" w14:textId="7FA67182" w:rsidR="00417595" w:rsidRDefault="00417595" w:rsidP="00C54F27">
            <w:r>
              <w:t>10015</w:t>
            </w:r>
            <w:r w:rsidR="00C54F27">
              <w:t xml:space="preserve"> (ВПО)</w:t>
            </w:r>
          </w:p>
        </w:tc>
        <w:tc>
          <w:tcPr>
            <w:tcW w:w="1869" w:type="dxa"/>
          </w:tcPr>
          <w:p w14:paraId="7CAFB7EA" w14:textId="0E956E4A" w:rsidR="00E82203" w:rsidRDefault="00417595" w:rsidP="00C54F27">
            <w:r>
              <w:t>9868</w:t>
            </w:r>
            <w:r w:rsidR="00C54F27">
              <w:t xml:space="preserve"> (СПО)</w:t>
            </w:r>
          </w:p>
          <w:p w14:paraId="46B2AA55" w14:textId="77777777" w:rsidR="00417595" w:rsidRDefault="00417595" w:rsidP="00C54F27"/>
          <w:p w14:paraId="543CBCBB" w14:textId="3480DC1A" w:rsidR="00417595" w:rsidRDefault="00E951D5" w:rsidP="00C54F27">
            <w:r>
              <w:t>10015</w:t>
            </w:r>
            <w:r w:rsidR="00C54F27">
              <w:t xml:space="preserve"> (ВПО)</w:t>
            </w:r>
          </w:p>
        </w:tc>
        <w:tc>
          <w:tcPr>
            <w:tcW w:w="1869" w:type="dxa"/>
          </w:tcPr>
          <w:p w14:paraId="1FCF0703" w14:textId="77777777" w:rsidR="00E82203" w:rsidRDefault="00E951D5" w:rsidP="00C54F27">
            <w:r>
              <w:t>13617 (+ 37,5%)</w:t>
            </w:r>
          </w:p>
          <w:p w14:paraId="39213F1B" w14:textId="6F7045A7" w:rsidR="00E951D5" w:rsidRDefault="00E951D5" w:rsidP="00C54F27">
            <w:r>
              <w:t>14000 (+39,2%)</w:t>
            </w:r>
          </w:p>
        </w:tc>
      </w:tr>
      <w:tr w:rsidR="00E82203" w14:paraId="04F724D0" w14:textId="77777777" w:rsidTr="00E82203">
        <w:tc>
          <w:tcPr>
            <w:tcW w:w="1869" w:type="dxa"/>
          </w:tcPr>
          <w:p w14:paraId="57E1D120" w14:textId="31832501" w:rsidR="00E82203" w:rsidRDefault="00417595" w:rsidP="00417595">
            <w:pPr>
              <w:pStyle w:val="a4"/>
              <w:ind w:left="-120"/>
              <w:jc w:val="both"/>
            </w:pPr>
            <w:r>
              <w:t>Педагогические работники ДОУ</w:t>
            </w:r>
          </w:p>
        </w:tc>
        <w:tc>
          <w:tcPr>
            <w:tcW w:w="1869" w:type="dxa"/>
          </w:tcPr>
          <w:p w14:paraId="6918A0AC" w14:textId="55F330AC" w:rsidR="00E82203" w:rsidRDefault="00C54F27" w:rsidP="00C54F27">
            <w:r>
              <w:t>7965 (СПО)</w:t>
            </w:r>
          </w:p>
          <w:p w14:paraId="48F7A390" w14:textId="77777777" w:rsidR="00C54F27" w:rsidRDefault="00C54F27" w:rsidP="00C54F27"/>
          <w:p w14:paraId="0D209AC9" w14:textId="6B8D47C9" w:rsidR="00C54F27" w:rsidRDefault="00C54F27" w:rsidP="00C54F27">
            <w:r>
              <w:t>9714 (ВПО)</w:t>
            </w:r>
          </w:p>
        </w:tc>
        <w:tc>
          <w:tcPr>
            <w:tcW w:w="1869" w:type="dxa"/>
          </w:tcPr>
          <w:p w14:paraId="5E1FA3C2" w14:textId="0E979FE8" w:rsidR="00E82203" w:rsidRDefault="00C54F27" w:rsidP="00C54F27">
            <w:r>
              <w:t>11680 (СПО)</w:t>
            </w:r>
          </w:p>
          <w:p w14:paraId="1189AC1A" w14:textId="77777777" w:rsidR="00C54F27" w:rsidRDefault="00C54F27" w:rsidP="00C54F27"/>
          <w:p w14:paraId="36DEC28C" w14:textId="66A3FD0D" w:rsidR="00C54F27" w:rsidRDefault="00C54F27" w:rsidP="00C54F27">
            <w:r>
              <w:t>14236 (ВПО)</w:t>
            </w:r>
          </w:p>
        </w:tc>
        <w:tc>
          <w:tcPr>
            <w:tcW w:w="1869" w:type="dxa"/>
          </w:tcPr>
          <w:p w14:paraId="37EA5844" w14:textId="1083537E" w:rsidR="00E82203" w:rsidRDefault="00C54F27" w:rsidP="00C54F27">
            <w:r>
              <w:t>11680 (СПО)</w:t>
            </w:r>
          </w:p>
          <w:p w14:paraId="705DBB61" w14:textId="77777777" w:rsidR="00C54F27" w:rsidRDefault="00C54F27" w:rsidP="00C54F27"/>
          <w:p w14:paraId="1ADA512C" w14:textId="11D01363" w:rsidR="00C54F27" w:rsidRDefault="00C54F27" w:rsidP="00C54F27">
            <w:r>
              <w:t>14236 (ВПО)</w:t>
            </w:r>
          </w:p>
        </w:tc>
        <w:tc>
          <w:tcPr>
            <w:tcW w:w="1869" w:type="dxa"/>
          </w:tcPr>
          <w:p w14:paraId="6B901FC9" w14:textId="12FC4E9B" w:rsidR="00E82203" w:rsidRDefault="00C54F27" w:rsidP="00C54F27">
            <w:r>
              <w:t>14480 (СПО)</w:t>
            </w:r>
          </w:p>
          <w:p w14:paraId="594E79F1" w14:textId="77777777" w:rsidR="00C54F27" w:rsidRDefault="00C54F27" w:rsidP="00C54F27"/>
          <w:p w14:paraId="294EC7DF" w14:textId="7684754F" w:rsidR="00C54F27" w:rsidRDefault="00C54F27" w:rsidP="00C54F27">
            <w:r>
              <w:t>16700(ВПО)</w:t>
            </w:r>
          </w:p>
          <w:p w14:paraId="4468D66E" w14:textId="1D484D2F" w:rsidR="00C54F27" w:rsidRDefault="00C54F27" w:rsidP="00C54F27">
            <w:r>
              <w:t>16732 (+17,5%)</w:t>
            </w:r>
          </w:p>
        </w:tc>
      </w:tr>
    </w:tbl>
    <w:p w14:paraId="42633A03" w14:textId="7C928E66" w:rsidR="008A6FC6" w:rsidRDefault="008A6FC6" w:rsidP="00122D79">
      <w:pPr>
        <w:jc w:val="both"/>
      </w:pPr>
    </w:p>
    <w:p w14:paraId="1D6DEC99" w14:textId="1D1A61B5" w:rsidR="001A3308" w:rsidRDefault="001A3308" w:rsidP="00122D79">
      <w:pPr>
        <w:jc w:val="both"/>
      </w:pPr>
    </w:p>
    <w:p w14:paraId="256138CA" w14:textId="77777777" w:rsidR="001A3308" w:rsidRDefault="001A3308" w:rsidP="00122D79">
      <w:pPr>
        <w:jc w:val="both"/>
      </w:pPr>
      <w:r>
        <w:t xml:space="preserve">    Реском Профсоюза широко используя различные формы социального партнёрства, всегда особое внимание уделяет социальным проектам и программам. Особенно актуальным остаётся санаторное оздоровление работников. Профсоюз предлагает отдохнуть в санаториях с профсоюзной скидкой до 50% от стоимости путёвки по профсоюзному проекту «Путевка за полцены». В санаториях: «</w:t>
      </w:r>
      <w:proofErr w:type="spellStart"/>
      <w:r>
        <w:t>Нехама</w:t>
      </w:r>
      <w:proofErr w:type="spellEnd"/>
      <w:r>
        <w:t>», «Сосновый бор», «Жемчужина», «Васильевский», «</w:t>
      </w:r>
      <w:proofErr w:type="spellStart"/>
      <w:r>
        <w:t>Шифалы</w:t>
      </w:r>
      <w:proofErr w:type="spellEnd"/>
      <w:r>
        <w:t>-Су (</w:t>
      </w:r>
      <w:proofErr w:type="spellStart"/>
      <w:r>
        <w:t>Ижминводы</w:t>
      </w:r>
      <w:proofErr w:type="spellEnd"/>
      <w:r>
        <w:t xml:space="preserve">)». Ещё один проект «Профсоюзный уик-энд» позволяет членам профсоюза </w:t>
      </w:r>
      <w:proofErr w:type="gramStart"/>
      <w:r>
        <w:t>в течении</w:t>
      </w:r>
      <w:proofErr w:type="gramEnd"/>
      <w:r>
        <w:t xml:space="preserve"> трех дней отдохнуть в санаториях с льготной оплатой. В 2022 году им воспользовалось 0 членов профсоюза. По социальному проекту «За здоровьем в Крым» в 2022 году в санатории г. Евпатория при льготной стоимости проживания, бесплатном проезде в автобусе и льготном авиаперелете уехало 0 членов профсоюза. Члены профсоюза могут воспользоваться проектом «Льготное потребительское кредитование для работников образования» через ПАО «АК Барс Банк». Кредит предоставляется на сумму до 100 тыс. сроком до 1 года, под 11% годовых, а для молодых педагогов кредит выдаётся под 5% годовых. Успешно функционирует республиканский фонд «Социальной поддержки членов Профсоюза», согласно Положения Фонда единовременная материальная помощь оказывается членам профсоюза в случае потери </w:t>
      </w:r>
      <w:r>
        <w:lastRenderedPageBreak/>
        <w:t xml:space="preserve">близкого члена семьи, пожара, тяжёлых операций, онкологических заболеваний, нуждающимся в дорогостоящем лечении и </w:t>
      </w:r>
      <w:proofErr w:type="gramStart"/>
      <w:r>
        <w:t>т.д.</w:t>
      </w:r>
      <w:proofErr w:type="gramEnd"/>
      <w:r>
        <w:t xml:space="preserve"> В 2022 году 1 член профсоюза получил такую материальную поддержку. Также в 2022 году 2 сотрудника получили выплату из районного фонда за счет членских профсоюзных взносов в связи с юбилеем. В Республике Татарстан, начиная с 2007 года, реализуется Программа Негосударственного пенсионного обеспечения работников бюджетной сферы. На протяжении 10 лет работники образования, после выхода на пенсию и оставления рабочего места, получают доплаты из Негосударственного пенсионного фонда. По обращению Республиканского комитета Профсоюза, Президентом Республики Татарстан </w:t>
      </w:r>
      <w:proofErr w:type="gramStart"/>
      <w:r>
        <w:t>Р.Н.</w:t>
      </w:r>
      <w:proofErr w:type="gramEnd"/>
      <w:r>
        <w:t xml:space="preserve"> Миннихановым принято решение о продлении на 2022 год срока вступления новых участников в программу, выделено 70,5 </w:t>
      </w:r>
      <w:proofErr w:type="spellStart"/>
      <w:r>
        <w:t>млн.руб</w:t>
      </w:r>
      <w:proofErr w:type="spellEnd"/>
      <w:r>
        <w:t xml:space="preserve">. из бюджета Республики Татарстан. С 1 января 2022г. Реском профсоюза предлагает и свою профсоюзную программу Негосударственного пенсионного обеспечения членов Профсоюза «Профсоюзный бонус к пенсии», благодаря которой, при расторжении трудового договора в период с 1 января 2022 года по 31 декабря 2024 года - наличие непрерывного стажа работы в организациях бюджетной сферы Республики Татарстан на момент расторжения трудового договора для женщин - не менее 20 лет, для мужчин - не менее 25 лет; - наличии профсоюзного стажа не менее 10 лет в Общероссийском Профсоюзе образования на момент обращения, будет оказана поддержка членам профсоюза в течении трех лет. Наша первичная профсоюзная организация объединяет 31 членов профсоюза и имеет стабильный охват проф. членством в 100%. в любое время за консультацией по интересующим вопросам или за советом. </w:t>
      </w:r>
    </w:p>
    <w:p w14:paraId="52B14B61" w14:textId="77777777" w:rsidR="001A3308" w:rsidRDefault="001A3308" w:rsidP="00122D79">
      <w:pPr>
        <w:jc w:val="both"/>
      </w:pPr>
      <w:r>
        <w:t xml:space="preserve">   Наша первичная профсоюзная организация полностью перешла на электронный учет, внеся в единый реестр Общероссийского Профсоюза образования личные данные наших членов Профсоюза. </w:t>
      </w:r>
    </w:p>
    <w:p w14:paraId="3EDC917D" w14:textId="77777777" w:rsidR="001A3308" w:rsidRDefault="001A3308" w:rsidP="00122D79">
      <w:pPr>
        <w:jc w:val="both"/>
      </w:pPr>
      <w:r>
        <w:t xml:space="preserve">     В 2021 году мы заменили бумажные профсоюзные билеты, на электронные. Теперь каждый член Профсоюза имеет профсоюзный билет в виде пластиковой карты или использует виртуальный дубликат профсоюзного билета в мобильном приложении. </w:t>
      </w:r>
    </w:p>
    <w:p w14:paraId="02D8A23C" w14:textId="77777777" w:rsidR="007749A0" w:rsidRDefault="001A3308" w:rsidP="00122D79">
      <w:pPr>
        <w:jc w:val="both"/>
      </w:pPr>
      <w:r>
        <w:t xml:space="preserve">Кроме того, электронный профсоюзный билет совмещен с федеральной бонусной программой </w:t>
      </w:r>
      <w:proofErr w:type="spellStart"/>
      <w:r>
        <w:t>Профкардс</w:t>
      </w:r>
      <w:proofErr w:type="spellEnd"/>
      <w:r>
        <w:t xml:space="preserve">. Это позволяет нашим членам Профсоюза совершать покупки в интернет-магазинах партнеров и возвращать часть средств в виде бонусов на свой счет. </w:t>
      </w:r>
    </w:p>
    <w:p w14:paraId="1823121B" w14:textId="7C4875B5" w:rsidR="001A3308" w:rsidRDefault="001A3308" w:rsidP="00122D79">
      <w:pPr>
        <w:jc w:val="both"/>
      </w:pPr>
      <w:r>
        <w:t>Общероссийский Профсоюз образования объявил 2022-й Годом корпоративной культуры. В новом году будет сделан акцент на комплексной реализации всех направлений деятельности Профсоюза, в том числе в рамках федеральных проектов «Цифровизация Общероссийского Профсоюза образования», «Профсоюзное образование» и «Профсоюз - территория здоровья».</w:t>
      </w:r>
    </w:p>
    <w:sectPr w:rsidR="001A3308" w:rsidSect="001A3308">
      <w:pgSz w:w="11906" w:h="16838"/>
      <w:pgMar w:top="1134" w:right="850" w:bottom="141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283B94"/>
    <w:multiLevelType w:val="hybridMultilevel"/>
    <w:tmpl w:val="CB82C6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553641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352F"/>
    <w:rsid w:val="00122D79"/>
    <w:rsid w:val="001A3308"/>
    <w:rsid w:val="002614D7"/>
    <w:rsid w:val="00417595"/>
    <w:rsid w:val="004341C7"/>
    <w:rsid w:val="004730BD"/>
    <w:rsid w:val="005218B4"/>
    <w:rsid w:val="0054361D"/>
    <w:rsid w:val="005B2D42"/>
    <w:rsid w:val="005D69CA"/>
    <w:rsid w:val="00707426"/>
    <w:rsid w:val="007749A0"/>
    <w:rsid w:val="007B1C8D"/>
    <w:rsid w:val="008A6FC6"/>
    <w:rsid w:val="00C54F27"/>
    <w:rsid w:val="00D0352F"/>
    <w:rsid w:val="00E82203"/>
    <w:rsid w:val="00E95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D76E0C"/>
  <w15:chartTrackingRefBased/>
  <w15:docId w15:val="{1B2B14D0-B5E5-47D8-8DA4-6CAA586066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bCs/>
        <w:sz w:val="28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730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175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3</Pages>
  <Words>993</Words>
  <Characters>5661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Ленар Шамкин</dc:creator>
  <cp:keywords/>
  <dc:description/>
  <cp:lastModifiedBy>Ленар Шамкин</cp:lastModifiedBy>
  <cp:revision>16</cp:revision>
  <dcterms:created xsi:type="dcterms:W3CDTF">2023-01-15T16:44:00Z</dcterms:created>
  <dcterms:modified xsi:type="dcterms:W3CDTF">2023-01-15T17:46:00Z</dcterms:modified>
</cp:coreProperties>
</file>